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5901B1" w:rsidRPr="003E04BD" w:rsidRDefault="005901B1" w:rsidP="00E97224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</w:p>
    <w:p w14:paraId="0A37501D" w14:textId="77777777" w:rsidR="00822D4F" w:rsidRDefault="00822D4F" w:rsidP="00E9722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14:paraId="15460237" w14:textId="77777777" w:rsidR="00E97224" w:rsidRPr="008F3E49" w:rsidRDefault="00822D4F" w:rsidP="00E97224">
      <w:pPr>
        <w:pBdr>
          <w:bottom w:val="single" w:sz="12" w:space="1" w:color="auto"/>
        </w:pBdr>
        <w:jc w:val="center"/>
        <w:rPr>
          <w:rFonts w:ascii="Arial Narrow" w:hAnsi="Arial Narrow" w:cs="Arial Narrow"/>
          <w:sz w:val="32"/>
          <w:szCs w:val="32"/>
        </w:rPr>
      </w:pPr>
      <w:r w:rsidRPr="008F3E49">
        <w:rPr>
          <w:rFonts w:ascii="Arial Narrow" w:hAnsi="Arial Narrow" w:cs="Arial Narrow"/>
          <w:b/>
          <w:sz w:val="32"/>
          <w:szCs w:val="32"/>
        </w:rPr>
        <w:t xml:space="preserve">Questionnaire </w:t>
      </w:r>
      <w:r w:rsidR="000F204C">
        <w:rPr>
          <w:rFonts w:ascii="Arial Narrow" w:hAnsi="Arial Narrow" w:cs="Arial Narrow"/>
          <w:b/>
          <w:sz w:val="32"/>
          <w:szCs w:val="32"/>
        </w:rPr>
        <w:t>«</w:t>
      </w:r>
      <w:r w:rsidRPr="008F3E49">
        <w:rPr>
          <w:rFonts w:ascii="Arial Narrow" w:hAnsi="Arial Narrow" w:cs="Arial Narrow"/>
          <w:b/>
          <w:sz w:val="32"/>
          <w:szCs w:val="32"/>
        </w:rPr>
        <w:t xml:space="preserve"> </w:t>
      </w:r>
      <w:r w:rsidR="00B5215F">
        <w:rPr>
          <w:rFonts w:ascii="Arial Narrow" w:hAnsi="Arial Narrow" w:cs="Arial Narrow"/>
          <w:b/>
          <w:sz w:val="32"/>
          <w:szCs w:val="32"/>
        </w:rPr>
        <w:t>Questionnaire technique lot 1 Argon</w:t>
      </w:r>
      <w:r w:rsidR="000F204C">
        <w:rPr>
          <w:rFonts w:ascii="Arial Narrow" w:hAnsi="Arial Narrow" w:cs="Arial Narrow"/>
          <w:b/>
          <w:sz w:val="32"/>
          <w:szCs w:val="32"/>
        </w:rPr>
        <w:t> »</w:t>
      </w:r>
      <w:r w:rsidRPr="008F3E49">
        <w:rPr>
          <w:rFonts w:ascii="Arial Narrow" w:hAnsi="Arial Narrow" w:cs="Arial Narrow"/>
          <w:sz w:val="32"/>
          <w:szCs w:val="32"/>
        </w:rPr>
        <w:t> </w:t>
      </w:r>
    </w:p>
    <w:p w14:paraId="22C66890" w14:textId="77777777" w:rsidR="00667E48" w:rsidRPr="00525309" w:rsidRDefault="005901B1" w:rsidP="00525309">
      <w:pPr>
        <w:jc w:val="center"/>
        <w:rPr>
          <w:i/>
          <w:sz w:val="19"/>
          <w:szCs w:val="19"/>
        </w:rPr>
      </w:pPr>
      <w:r w:rsidRPr="00C17EBE">
        <w:rPr>
          <w:i/>
          <w:sz w:val="19"/>
          <w:szCs w:val="19"/>
          <w:highlight w:val="yellow"/>
        </w:rPr>
        <w:t>Ce questionnaire est destiné à juger</w:t>
      </w:r>
      <w:r w:rsidR="000C0F93">
        <w:rPr>
          <w:i/>
          <w:sz w:val="19"/>
          <w:szCs w:val="19"/>
          <w:highlight w:val="yellow"/>
        </w:rPr>
        <w:t xml:space="preserve"> de la qualité technique des prestations du </w:t>
      </w:r>
      <w:proofErr w:type="spellStart"/>
      <w:r w:rsidR="000C0F93">
        <w:rPr>
          <w:i/>
          <w:sz w:val="19"/>
          <w:szCs w:val="19"/>
          <w:highlight w:val="yellow"/>
        </w:rPr>
        <w:t>fournisseur</w:t>
      </w:r>
      <w:r w:rsidR="00667E48" w:rsidRPr="00C17EBE">
        <w:rPr>
          <w:i/>
          <w:sz w:val="19"/>
          <w:szCs w:val="19"/>
          <w:highlight w:val="yellow"/>
        </w:rPr>
        <w:t>Il</w:t>
      </w:r>
      <w:proofErr w:type="spellEnd"/>
      <w:r w:rsidR="00667E48" w:rsidRPr="00C17EBE">
        <w:rPr>
          <w:i/>
          <w:sz w:val="19"/>
          <w:szCs w:val="19"/>
          <w:highlight w:val="yellow"/>
        </w:rPr>
        <w:t xml:space="preserve"> vaudra engagement contractuel dans le cadre de l’exécution des marchés.</w:t>
      </w:r>
    </w:p>
    <w:p w14:paraId="5DAB6C7B" w14:textId="77777777" w:rsidR="00215E5A" w:rsidRDefault="00215E5A" w:rsidP="00D77E30">
      <w:pPr>
        <w:jc w:val="both"/>
        <w:rPr>
          <w:sz w:val="20"/>
          <w:szCs w:val="20"/>
        </w:rPr>
      </w:pPr>
    </w:p>
    <w:p w14:paraId="02EB378F" w14:textId="77777777" w:rsidR="009A5137" w:rsidRDefault="009A5137" w:rsidP="00D77E30">
      <w:pPr>
        <w:jc w:val="both"/>
        <w:rPr>
          <w:sz w:val="20"/>
          <w:szCs w:val="20"/>
        </w:rPr>
      </w:pPr>
    </w:p>
    <w:p w14:paraId="6A05A809" w14:textId="77777777" w:rsidR="000C0F93" w:rsidRDefault="000C0F93" w:rsidP="00D77E30">
      <w:pPr>
        <w:jc w:val="both"/>
        <w:rPr>
          <w:sz w:val="20"/>
          <w:szCs w:val="20"/>
        </w:rPr>
      </w:pPr>
    </w:p>
    <w:p w14:paraId="5A39BBE3" w14:textId="00111A40" w:rsidR="000C0F93" w:rsidRDefault="1630024A" w:rsidP="00D77E30">
      <w:pPr>
        <w:jc w:val="both"/>
      </w:pPr>
      <w:r w:rsidRPr="055F33C0">
        <w:rPr>
          <w:rFonts w:eastAsia="Arial" w:cs="Arial"/>
          <w:b/>
        </w:rPr>
        <w:t>Prestations associées à la fourniture :</w:t>
      </w:r>
    </w:p>
    <w:p w14:paraId="41C8F396" w14:textId="77777777" w:rsidR="00C74657" w:rsidRPr="00445974" w:rsidRDefault="00C74657" w:rsidP="00D77E30">
      <w:pPr>
        <w:jc w:val="both"/>
        <w:rPr>
          <w:sz w:val="20"/>
          <w:szCs w:val="20"/>
        </w:rPr>
      </w:pPr>
    </w:p>
    <w:p w14:paraId="72A3D3EC" w14:textId="77777777" w:rsidR="007C4B69" w:rsidRPr="00D9267D" w:rsidRDefault="007C4B69" w:rsidP="007C4B69">
      <w:pPr>
        <w:jc w:val="both"/>
        <w:rPr>
          <w:b/>
          <w:sz w:val="20"/>
          <w:szCs w:val="20"/>
        </w:rPr>
      </w:pPr>
    </w:p>
    <w:p w14:paraId="0D0B940D" w14:textId="77777777" w:rsidR="000B1F0E" w:rsidRDefault="000B1F0E" w:rsidP="00D77E30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11"/>
        <w:gridCol w:w="4522"/>
      </w:tblGrid>
      <w:tr w:rsidR="00327AD2" w:rsidRPr="00A87F02" w14:paraId="2DF72835" w14:textId="77777777" w:rsidTr="65444C3E">
        <w:tc>
          <w:tcPr>
            <w:tcW w:w="4527" w:type="dxa"/>
            <w:shd w:val="clear" w:color="auto" w:fill="auto"/>
          </w:tcPr>
          <w:p w14:paraId="7E54AFAA" w14:textId="77777777" w:rsidR="00327AD2" w:rsidRDefault="000C0F93" w:rsidP="00A87F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Présence du numéro de lot, péremption et numéro de bouteille sur le bon de livraison</w:t>
            </w:r>
            <w:r w:rsidR="00327AD2" w:rsidRPr="00A87F02">
              <w:rPr>
                <w:sz w:val="20"/>
                <w:szCs w:val="20"/>
              </w:rPr>
              <w:t> :</w:t>
            </w:r>
          </w:p>
          <w:p w14:paraId="0E27B00A" w14:textId="77777777" w:rsidR="000C0F93" w:rsidRPr="00A87F02" w:rsidRDefault="000C0F93" w:rsidP="00A87F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33" w:type="dxa"/>
            <w:gridSpan w:val="2"/>
            <w:shd w:val="clear" w:color="auto" w:fill="auto"/>
            <w:vAlign w:val="center"/>
          </w:tcPr>
          <w:p w14:paraId="62910716" w14:textId="77777777" w:rsidR="00327AD2" w:rsidRPr="00A87F02" w:rsidRDefault="007D0FEE" w:rsidP="000C0F93">
            <w:pPr>
              <w:tabs>
                <w:tab w:val="left" w:pos="1588"/>
              </w:tabs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95753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0F9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C0F93">
              <w:rPr>
                <w:sz w:val="20"/>
                <w:szCs w:val="20"/>
              </w:rPr>
              <w:t xml:space="preserve">oui    </w:t>
            </w:r>
            <w:sdt>
              <w:sdtPr>
                <w:rPr>
                  <w:sz w:val="20"/>
                  <w:szCs w:val="20"/>
                </w:rPr>
                <w:id w:val="16206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0F9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C0F93">
              <w:rPr>
                <w:sz w:val="20"/>
                <w:szCs w:val="20"/>
              </w:rPr>
              <w:t xml:space="preserve"> non</w:t>
            </w:r>
          </w:p>
        </w:tc>
      </w:tr>
      <w:tr w:rsidR="00215E5A" w:rsidRPr="00A87F02" w14:paraId="326E7149" w14:textId="77777777" w:rsidTr="317A2824">
        <w:tc>
          <w:tcPr>
            <w:tcW w:w="4538" w:type="dxa"/>
            <w:gridSpan w:val="2"/>
            <w:shd w:val="clear" w:color="auto" w:fill="auto"/>
          </w:tcPr>
          <w:p w14:paraId="2B3CB54B" w14:textId="77777777" w:rsidR="00215E5A" w:rsidRDefault="000C0F93" w:rsidP="000C0F9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Etiquetage : identification du produit, lot, péremption, numéro de bouteille</w:t>
            </w:r>
          </w:p>
          <w:p w14:paraId="049F31CB" w14:textId="77777777" w:rsidR="000C0F93" w:rsidRPr="00A87F02" w:rsidRDefault="000C0F93" w:rsidP="000C0F9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  <w:vAlign w:val="center"/>
          </w:tcPr>
          <w:p w14:paraId="1EBB7BAF" w14:textId="77777777" w:rsidR="00215E5A" w:rsidRPr="00A87F02" w:rsidRDefault="007D0FEE" w:rsidP="000C0F93">
            <w:pPr>
              <w:tabs>
                <w:tab w:val="left" w:pos="1741"/>
              </w:tabs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753865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0F9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C0F93">
              <w:rPr>
                <w:sz w:val="20"/>
                <w:szCs w:val="20"/>
              </w:rPr>
              <w:t xml:space="preserve">oui     </w:t>
            </w:r>
            <w:sdt>
              <w:sdtPr>
                <w:rPr>
                  <w:sz w:val="20"/>
                  <w:szCs w:val="20"/>
                </w:rPr>
                <w:id w:val="1634903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0F93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0C0F93">
              <w:rPr>
                <w:sz w:val="20"/>
                <w:szCs w:val="20"/>
              </w:rPr>
              <w:t xml:space="preserve"> non</w:t>
            </w:r>
          </w:p>
        </w:tc>
      </w:tr>
      <w:tr w:rsidR="00215E5A" w:rsidRPr="00A87F02" w14:paraId="24729D9E" w14:textId="77777777" w:rsidTr="317A2824">
        <w:trPr>
          <w:trHeight w:val="367"/>
        </w:trPr>
        <w:tc>
          <w:tcPr>
            <w:tcW w:w="4538" w:type="dxa"/>
            <w:gridSpan w:val="2"/>
            <w:shd w:val="clear" w:color="auto" w:fill="auto"/>
          </w:tcPr>
          <w:p w14:paraId="36922A14" w14:textId="77777777" w:rsidR="001E7B97" w:rsidRDefault="000C0F93" w:rsidP="00A87F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de livraison : rythme</w:t>
            </w:r>
          </w:p>
          <w:p w14:paraId="53128261" w14:textId="77777777" w:rsidR="000C0F93" w:rsidRDefault="000C0F93" w:rsidP="00A87F02">
            <w:pPr>
              <w:jc w:val="both"/>
              <w:rPr>
                <w:sz w:val="20"/>
                <w:szCs w:val="20"/>
              </w:rPr>
            </w:pPr>
          </w:p>
          <w:p w14:paraId="62486C05" w14:textId="77777777" w:rsidR="000C0F93" w:rsidRPr="00A87F02" w:rsidRDefault="000C0F93" w:rsidP="00A87F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14:paraId="4101652C" w14:textId="77777777" w:rsidR="00215E5A" w:rsidRPr="00A87F02" w:rsidRDefault="00215E5A" w:rsidP="00A87F02">
            <w:pPr>
              <w:jc w:val="both"/>
              <w:rPr>
                <w:sz w:val="20"/>
                <w:szCs w:val="20"/>
              </w:rPr>
            </w:pPr>
          </w:p>
          <w:p w14:paraId="4B99056E" w14:textId="77777777" w:rsidR="00215E5A" w:rsidRPr="00A87F02" w:rsidRDefault="00215E5A" w:rsidP="000C0F93">
            <w:pPr>
              <w:jc w:val="center"/>
              <w:rPr>
                <w:sz w:val="20"/>
                <w:szCs w:val="20"/>
              </w:rPr>
            </w:pPr>
          </w:p>
        </w:tc>
      </w:tr>
      <w:tr w:rsidR="000C0F93" w:rsidRPr="00A87F02" w14:paraId="4C3691B8" w14:textId="77777777" w:rsidTr="317A2824">
        <w:trPr>
          <w:trHeight w:val="367"/>
        </w:trPr>
        <w:tc>
          <w:tcPr>
            <w:tcW w:w="4538" w:type="dxa"/>
            <w:gridSpan w:val="2"/>
            <w:shd w:val="clear" w:color="auto" w:fill="auto"/>
          </w:tcPr>
          <w:p w14:paraId="0EB8CA07" w14:textId="6DFF3D98" w:rsidR="000C0F93" w:rsidRDefault="000C0F93" w:rsidP="00A87F02">
            <w:pPr>
              <w:jc w:val="both"/>
              <w:rPr>
                <w:sz w:val="20"/>
                <w:szCs w:val="20"/>
              </w:rPr>
            </w:pPr>
            <w:r w:rsidRPr="317A2824">
              <w:rPr>
                <w:sz w:val="20"/>
                <w:szCs w:val="20"/>
              </w:rPr>
              <w:t xml:space="preserve">Dépannage non </w:t>
            </w:r>
            <w:r w:rsidR="01C21F66" w:rsidRPr="317A2824">
              <w:rPr>
                <w:sz w:val="20"/>
                <w:szCs w:val="20"/>
              </w:rPr>
              <w:t xml:space="preserve">programmé non </w:t>
            </w:r>
            <w:r w:rsidRPr="317A2824">
              <w:rPr>
                <w:sz w:val="20"/>
                <w:szCs w:val="20"/>
              </w:rPr>
              <w:t>urgent : délai</w:t>
            </w:r>
          </w:p>
          <w:p w14:paraId="1299C43A" w14:textId="77777777" w:rsidR="000C0F93" w:rsidRDefault="000C0F93" w:rsidP="00A87F02">
            <w:pPr>
              <w:jc w:val="both"/>
              <w:rPr>
                <w:sz w:val="20"/>
                <w:szCs w:val="20"/>
              </w:rPr>
            </w:pPr>
          </w:p>
          <w:p w14:paraId="4DDBEF00" w14:textId="77777777" w:rsidR="000C0F93" w:rsidRDefault="000C0F93" w:rsidP="00A87F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14:paraId="3461D779" w14:textId="77777777" w:rsidR="000C0F93" w:rsidRPr="00A87F02" w:rsidRDefault="000C0F93" w:rsidP="000C0F93">
            <w:pPr>
              <w:jc w:val="center"/>
              <w:rPr>
                <w:sz w:val="20"/>
                <w:szCs w:val="20"/>
              </w:rPr>
            </w:pPr>
          </w:p>
        </w:tc>
      </w:tr>
      <w:tr w:rsidR="000C0F93" w:rsidRPr="00A87F02" w14:paraId="66980D4F" w14:textId="77777777" w:rsidTr="317A2824">
        <w:trPr>
          <w:trHeight w:val="367"/>
        </w:trPr>
        <w:tc>
          <w:tcPr>
            <w:tcW w:w="4538" w:type="dxa"/>
            <w:gridSpan w:val="2"/>
            <w:shd w:val="clear" w:color="auto" w:fill="auto"/>
          </w:tcPr>
          <w:p w14:paraId="5D394112" w14:textId="77777777" w:rsidR="000C0F93" w:rsidRDefault="000C0F93" w:rsidP="00A87F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Dépannage urgent : délai</w:t>
            </w:r>
          </w:p>
          <w:p w14:paraId="3CF2D8B6" w14:textId="77777777" w:rsidR="000C0F93" w:rsidRDefault="000C0F93" w:rsidP="00A87F02">
            <w:pPr>
              <w:jc w:val="both"/>
              <w:rPr>
                <w:sz w:val="20"/>
                <w:szCs w:val="20"/>
              </w:rPr>
            </w:pPr>
          </w:p>
          <w:p w14:paraId="0FB78278" w14:textId="77777777" w:rsidR="000C0F93" w:rsidRDefault="000C0F93" w:rsidP="00A87F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522" w:type="dxa"/>
            <w:shd w:val="clear" w:color="auto" w:fill="auto"/>
          </w:tcPr>
          <w:p w14:paraId="1FC39945" w14:textId="77777777" w:rsidR="000C0F93" w:rsidRPr="00A87F02" w:rsidRDefault="000C0F93" w:rsidP="000C0F93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562CB0E" w14:textId="77777777" w:rsidR="00215E5A" w:rsidRDefault="00215E5A" w:rsidP="00FB70DC">
      <w:pPr>
        <w:jc w:val="both"/>
        <w:rPr>
          <w:sz w:val="20"/>
          <w:szCs w:val="20"/>
        </w:rPr>
      </w:pPr>
    </w:p>
    <w:p w14:paraId="34CE0A41" w14:textId="77777777" w:rsidR="00FB70DC" w:rsidRDefault="00FB70DC" w:rsidP="00FB70DC">
      <w:pPr>
        <w:jc w:val="both"/>
        <w:rPr>
          <w:sz w:val="20"/>
          <w:szCs w:val="20"/>
        </w:rPr>
      </w:pPr>
    </w:p>
    <w:p w14:paraId="62EBF3C5" w14:textId="77777777" w:rsidR="00FB70DC" w:rsidRDefault="00FB70DC" w:rsidP="00FB70DC">
      <w:pPr>
        <w:jc w:val="both"/>
        <w:rPr>
          <w:sz w:val="20"/>
          <w:szCs w:val="20"/>
        </w:rPr>
      </w:pPr>
    </w:p>
    <w:p w14:paraId="6D98A12B" w14:textId="77777777" w:rsidR="00A157BD" w:rsidRDefault="00A157BD" w:rsidP="000C0F93">
      <w:pPr>
        <w:jc w:val="both"/>
        <w:rPr>
          <w:sz w:val="20"/>
          <w:szCs w:val="20"/>
        </w:rPr>
      </w:pPr>
    </w:p>
    <w:p w14:paraId="2946DB82" w14:textId="77777777" w:rsidR="000C0F93" w:rsidRDefault="000C0F93" w:rsidP="000C0F93">
      <w:pPr>
        <w:jc w:val="both"/>
        <w:rPr>
          <w:sz w:val="20"/>
          <w:szCs w:val="20"/>
        </w:rPr>
      </w:pPr>
    </w:p>
    <w:p w14:paraId="5997CC1D" w14:textId="77777777" w:rsidR="000C0F93" w:rsidRDefault="000C0F93" w:rsidP="000C0F93">
      <w:pPr>
        <w:jc w:val="both"/>
        <w:rPr>
          <w:sz w:val="20"/>
          <w:szCs w:val="20"/>
        </w:rPr>
      </w:pPr>
    </w:p>
    <w:p w14:paraId="110FFD37" w14:textId="77777777" w:rsidR="000C0F93" w:rsidRDefault="000C0F93" w:rsidP="000C0F93">
      <w:pPr>
        <w:jc w:val="both"/>
        <w:rPr>
          <w:sz w:val="20"/>
          <w:szCs w:val="20"/>
        </w:rPr>
      </w:pPr>
      <w:bookmarkStart w:id="0" w:name="_GoBack"/>
      <w:bookmarkEnd w:id="0"/>
    </w:p>
    <w:sectPr w:rsidR="000C0F93" w:rsidSect="00B94D4A">
      <w:footerReference w:type="default" r:id="rId11"/>
      <w:pgSz w:w="11906" w:h="16838" w:code="9"/>
      <w:pgMar w:top="306" w:right="1418" w:bottom="306" w:left="1418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4F87DC" w14:textId="77777777" w:rsidR="007D0FEE" w:rsidRDefault="007D0FEE">
      <w:r>
        <w:separator/>
      </w:r>
    </w:p>
  </w:endnote>
  <w:endnote w:type="continuationSeparator" w:id="0">
    <w:p w14:paraId="5A030F49" w14:textId="77777777" w:rsidR="007D0FEE" w:rsidRDefault="007D0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99379" w14:textId="68325C66" w:rsidR="00B94D4A" w:rsidRDefault="00D9267D" w:rsidP="00C868FC">
    <w:pPr>
      <w:pStyle w:val="Pieddepage"/>
      <w:jc w:val="center"/>
    </w:pPr>
    <w:r w:rsidRPr="00C868FC">
      <w:rPr>
        <w:sz w:val="18"/>
        <w:szCs w:val="18"/>
        <w:highlight w:val="yellow"/>
      </w:rPr>
      <w:t>A</w:t>
    </w:r>
    <w:r w:rsidR="00C868FC" w:rsidRPr="00C868FC">
      <w:rPr>
        <w:sz w:val="18"/>
        <w:szCs w:val="18"/>
        <w:highlight w:val="yellow"/>
      </w:rPr>
      <w:t>O 2025_xxx</w:t>
    </w:r>
    <w:r w:rsidRPr="00D9267D">
      <w:rPr>
        <w:sz w:val="18"/>
        <w:szCs w:val="18"/>
      </w:rPr>
      <w:t xml:space="preserve"> - </w:t>
    </w:r>
    <w:r w:rsidR="00C868FC" w:rsidRPr="007F24D5">
      <w:rPr>
        <w:sz w:val="18"/>
        <w:szCs w:val="18"/>
      </w:rPr>
      <w:t>FOURNITURE D’ARGON 300 BAR BOUTEILLES B50 ET D’UNE CENTRALE DE DISTRIBUTION 3 SOURCES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64491" w14:textId="77777777" w:rsidR="007D0FEE" w:rsidRDefault="007D0FEE">
      <w:r>
        <w:separator/>
      </w:r>
    </w:p>
  </w:footnote>
  <w:footnote w:type="continuationSeparator" w:id="0">
    <w:p w14:paraId="5FA801F0" w14:textId="77777777" w:rsidR="007D0FEE" w:rsidRDefault="007D0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F67"/>
    <w:multiLevelType w:val="hybridMultilevel"/>
    <w:tmpl w:val="F7086F66"/>
    <w:lvl w:ilvl="0" w:tplc="DC3CA6F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84A69"/>
    <w:multiLevelType w:val="hybridMultilevel"/>
    <w:tmpl w:val="D97AD1E4"/>
    <w:lvl w:ilvl="0" w:tplc="D51E6A2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677EC"/>
    <w:multiLevelType w:val="hybridMultilevel"/>
    <w:tmpl w:val="806E7C8E"/>
    <w:lvl w:ilvl="0" w:tplc="A618891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27F6E"/>
    <w:multiLevelType w:val="hybridMultilevel"/>
    <w:tmpl w:val="F064CCC8"/>
    <w:lvl w:ilvl="0" w:tplc="2F4E22F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  <w:b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61"/>
    <w:rsid w:val="00017A86"/>
    <w:rsid w:val="0002423E"/>
    <w:rsid w:val="00056D02"/>
    <w:rsid w:val="000B1F0E"/>
    <w:rsid w:val="000B2005"/>
    <w:rsid w:val="000C0E21"/>
    <w:rsid w:val="000C0F93"/>
    <w:rsid w:val="000E1352"/>
    <w:rsid w:val="000F204C"/>
    <w:rsid w:val="00124377"/>
    <w:rsid w:val="00134EB1"/>
    <w:rsid w:val="00140981"/>
    <w:rsid w:val="001428DE"/>
    <w:rsid w:val="00151D2C"/>
    <w:rsid w:val="00166B8B"/>
    <w:rsid w:val="00166CBE"/>
    <w:rsid w:val="001D24C1"/>
    <w:rsid w:val="001E1435"/>
    <w:rsid w:val="001E3CC1"/>
    <w:rsid w:val="001E7B97"/>
    <w:rsid w:val="00215E5A"/>
    <w:rsid w:val="002174F6"/>
    <w:rsid w:val="00224FCB"/>
    <w:rsid w:val="00244EA3"/>
    <w:rsid w:val="00296A6B"/>
    <w:rsid w:val="002C0DD6"/>
    <w:rsid w:val="002D3BED"/>
    <w:rsid w:val="00327AD2"/>
    <w:rsid w:val="0033040E"/>
    <w:rsid w:val="00386835"/>
    <w:rsid w:val="00391330"/>
    <w:rsid w:val="003A0510"/>
    <w:rsid w:val="003C7631"/>
    <w:rsid w:val="003D35B4"/>
    <w:rsid w:val="003E04BD"/>
    <w:rsid w:val="003F38A5"/>
    <w:rsid w:val="003F4381"/>
    <w:rsid w:val="00413F6A"/>
    <w:rsid w:val="00426F00"/>
    <w:rsid w:val="004448DE"/>
    <w:rsid w:val="00445974"/>
    <w:rsid w:val="00493CDA"/>
    <w:rsid w:val="0049568C"/>
    <w:rsid w:val="004A392C"/>
    <w:rsid w:val="004B0014"/>
    <w:rsid w:val="00500D13"/>
    <w:rsid w:val="00504021"/>
    <w:rsid w:val="00525309"/>
    <w:rsid w:val="005266FD"/>
    <w:rsid w:val="00527A4E"/>
    <w:rsid w:val="00536430"/>
    <w:rsid w:val="00555C87"/>
    <w:rsid w:val="005833B4"/>
    <w:rsid w:val="005875EE"/>
    <w:rsid w:val="005901B1"/>
    <w:rsid w:val="005B1B3F"/>
    <w:rsid w:val="005C34C3"/>
    <w:rsid w:val="005E01BC"/>
    <w:rsid w:val="005E18EE"/>
    <w:rsid w:val="005E2CDC"/>
    <w:rsid w:val="005F6371"/>
    <w:rsid w:val="00607E9C"/>
    <w:rsid w:val="00636A45"/>
    <w:rsid w:val="00667E48"/>
    <w:rsid w:val="006C7671"/>
    <w:rsid w:val="007541B5"/>
    <w:rsid w:val="0075535F"/>
    <w:rsid w:val="00765798"/>
    <w:rsid w:val="007C4B69"/>
    <w:rsid w:val="007D0FEE"/>
    <w:rsid w:val="007D5376"/>
    <w:rsid w:val="007D5CB3"/>
    <w:rsid w:val="007F6895"/>
    <w:rsid w:val="00822D4F"/>
    <w:rsid w:val="008C38BD"/>
    <w:rsid w:val="008D2816"/>
    <w:rsid w:val="008D5E83"/>
    <w:rsid w:val="008D744E"/>
    <w:rsid w:val="008F3E49"/>
    <w:rsid w:val="009257C0"/>
    <w:rsid w:val="00947246"/>
    <w:rsid w:val="00952161"/>
    <w:rsid w:val="00963C31"/>
    <w:rsid w:val="0096608A"/>
    <w:rsid w:val="00985ADE"/>
    <w:rsid w:val="009A464E"/>
    <w:rsid w:val="009A5137"/>
    <w:rsid w:val="009E5F07"/>
    <w:rsid w:val="00A157BD"/>
    <w:rsid w:val="00A46256"/>
    <w:rsid w:val="00A5167B"/>
    <w:rsid w:val="00A717FF"/>
    <w:rsid w:val="00A87F02"/>
    <w:rsid w:val="00AA17C5"/>
    <w:rsid w:val="00AA1C70"/>
    <w:rsid w:val="00AE48B3"/>
    <w:rsid w:val="00AE61CD"/>
    <w:rsid w:val="00B21472"/>
    <w:rsid w:val="00B46D5E"/>
    <w:rsid w:val="00B5215F"/>
    <w:rsid w:val="00B93BF8"/>
    <w:rsid w:val="00B94D4A"/>
    <w:rsid w:val="00B97236"/>
    <w:rsid w:val="00BB2644"/>
    <w:rsid w:val="00BD4A61"/>
    <w:rsid w:val="00BE7273"/>
    <w:rsid w:val="00BF0A1F"/>
    <w:rsid w:val="00C03867"/>
    <w:rsid w:val="00C17EBE"/>
    <w:rsid w:val="00C209B9"/>
    <w:rsid w:val="00C4605B"/>
    <w:rsid w:val="00C51BCD"/>
    <w:rsid w:val="00C576D7"/>
    <w:rsid w:val="00C74657"/>
    <w:rsid w:val="00C757CE"/>
    <w:rsid w:val="00C76B83"/>
    <w:rsid w:val="00C868FC"/>
    <w:rsid w:val="00C95161"/>
    <w:rsid w:val="00CB42BA"/>
    <w:rsid w:val="00D06AD6"/>
    <w:rsid w:val="00D11D02"/>
    <w:rsid w:val="00D147F0"/>
    <w:rsid w:val="00D54E48"/>
    <w:rsid w:val="00D77E30"/>
    <w:rsid w:val="00D8299B"/>
    <w:rsid w:val="00D879AE"/>
    <w:rsid w:val="00D9267D"/>
    <w:rsid w:val="00DA4C24"/>
    <w:rsid w:val="00DA78A5"/>
    <w:rsid w:val="00DB76E6"/>
    <w:rsid w:val="00DC56CC"/>
    <w:rsid w:val="00DC6EB2"/>
    <w:rsid w:val="00DC7CAA"/>
    <w:rsid w:val="00DE4E81"/>
    <w:rsid w:val="00DF52E4"/>
    <w:rsid w:val="00E83A8A"/>
    <w:rsid w:val="00E97224"/>
    <w:rsid w:val="00ED7C58"/>
    <w:rsid w:val="00F2106C"/>
    <w:rsid w:val="00F273C7"/>
    <w:rsid w:val="00F35D36"/>
    <w:rsid w:val="00F46105"/>
    <w:rsid w:val="00F75C6D"/>
    <w:rsid w:val="00F81F88"/>
    <w:rsid w:val="00FB324A"/>
    <w:rsid w:val="00FB70DC"/>
    <w:rsid w:val="01C21F66"/>
    <w:rsid w:val="055F33C0"/>
    <w:rsid w:val="1630024A"/>
    <w:rsid w:val="317A2824"/>
    <w:rsid w:val="6544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E132EA"/>
  <w15:chartTrackingRefBased/>
  <w15:docId w15:val="{015E6B7F-F08C-4415-A389-D7C93395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bCs/>
      <w:sz w:val="22"/>
      <w:szCs w:val="22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40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09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F3E49"/>
    <w:rPr>
      <w:rFonts w:ascii="Arial" w:hAnsi="Arial"/>
      <w:bCs/>
      <w:sz w:val="22"/>
      <w:szCs w:val="22"/>
      <w:lang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3E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F3E49"/>
    <w:rPr>
      <w:rFonts w:ascii="Tahoma" w:hAnsi="Tahoma" w:cs="Tahoma"/>
      <w:bCs/>
      <w:sz w:val="16"/>
      <w:szCs w:val="16"/>
      <w:lang w:eastAsia="ja-JP"/>
    </w:rPr>
  </w:style>
  <w:style w:type="paragraph" w:styleId="Paragraphedeliste">
    <w:name w:val="List Paragraph"/>
    <w:basedOn w:val="Normal"/>
    <w:uiPriority w:val="34"/>
    <w:qFormat/>
    <w:rsid w:val="00166CBE"/>
    <w:pPr>
      <w:ind w:left="708"/>
    </w:pPr>
  </w:style>
  <w:style w:type="table" w:styleId="Grilledutableau">
    <w:name w:val="Table Grid"/>
    <w:basedOn w:val="TableauNormal"/>
    <w:uiPriority w:val="59"/>
    <w:rsid w:val="00607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F2B62"/>
    <w:rsid w:val="006D1B0C"/>
    <w:rsid w:val="007F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E9917AAFA041AC86A5ADA6A1DE18" ma:contentTypeVersion="2" ma:contentTypeDescription="Crée un document." ma:contentTypeScope="" ma:versionID="bda0fe0b362fe7627ec9d6c79a29e726">
  <xsd:schema xmlns:xsd="http://www.w3.org/2001/XMLSchema" xmlns:xs="http://www.w3.org/2001/XMLSchema" xmlns:p="http://schemas.microsoft.com/office/2006/metadata/properties" xmlns:ns2="c6cbb586-5d63-49cc-8285-40e1025108d1" targetNamespace="http://schemas.microsoft.com/office/2006/metadata/properties" ma:root="true" ma:fieldsID="666ad230265a6873950e7bb71ec32853" ns2:_="">
    <xsd:import namespace="c6cbb586-5d63-49cc-8285-40e1025108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bb586-5d63-49cc-8285-40e102510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81827-0D17-4F07-9197-F9F1FE3238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7FC5EC-40B5-4989-9021-F497DB9A01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78DA5B-80FF-4AA6-BC11-FCBBAFA85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cbb586-5d63-49cc-8285-40e1025108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4201FF-DA13-49C7-BED4-6B67AB2B3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déclaration des prestations complémentaires</vt:lpstr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déclaration des prestations complémentaires</dc:title>
  <dc:subject/>
  <dc:creator>CHU</dc:creator>
  <cp:keywords/>
  <cp:lastModifiedBy>BELUCHE Jennifer</cp:lastModifiedBy>
  <cp:revision>2</cp:revision>
  <cp:lastPrinted>2019-01-28T15:09:00Z</cp:lastPrinted>
  <dcterms:created xsi:type="dcterms:W3CDTF">2025-06-27T13:11:00Z</dcterms:created>
  <dcterms:modified xsi:type="dcterms:W3CDTF">2025-06-27T13:11:00Z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0x0101005FA4E9917AAFA041AC86A5ADA6A1DE18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  <property fmtid="{D5CDD505-2E9C-101B-9397-08002B2CF9AE}" pid="8" name="ComplianceAsset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